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>
  <w:body>
    <w:p>
      <w:pPr>
        <w:pStyle w:val="ConsPlusNormal"/>
        <w:spacing w:before="260" w:line="200" w:lineRule="auto"/>
        <w:jc w:val="right"/>
        <w:rPr/>
      </w:pPr>
      <w:r>
        <w:t>Межрегиональная общественная организация</w:t>
      </w:r>
    </w:p>
    <w:p>
      <w:pPr>
        <w:pStyle w:val="ConsPlusNormal"/>
        <w:spacing w:before="260" w:line="200" w:lineRule="auto"/>
        <w:jc w:val="right"/>
        <w:rPr/>
      </w:pPr>
      <w:r>
        <w:t xml:space="preserve">             “Общество пациентов с Наследственным Ангионевротическим Отеком”</w:t>
      </w:r>
      <w:bookmarkStart w:id="0" w:name="_GoBack"/>
      <w:bookmarkEnd w:id="0"/>
    </w:p>
    <w:p>
      <w:pPr>
        <w:pStyle w:val="ConsPlusNormal"/>
        <w:spacing w:line="200" w:lineRule="auto"/>
        <w:jc w:val="right"/>
        <w:rPr/>
      </w:pPr>
    </w:p>
    <w:p>
      <w:pPr>
        <w:pStyle w:val="ConsPlusNormal"/>
        <w:spacing w:line="200" w:lineRule="auto"/>
        <w:jc w:val="right"/>
        <w:rPr/>
      </w:pPr>
    </w:p>
    <w:p>
      <w:pPr>
        <w:pStyle w:val="ConsPlusNormal"/>
        <w:spacing w:line="200" w:lineRule="auto"/>
        <w:jc w:val="both"/>
        <w:rPr/>
      </w:pPr>
    </w:p>
    <w:p>
      <w:pPr>
        <w:pStyle w:val="ConsPlusNormal"/>
        <w:spacing w:line="200" w:lineRule="auto"/>
        <w:jc w:val="center"/>
        <w:rPr/>
      </w:pPr>
      <w:r>
        <w:t>Заявление</w:t>
      </w:r>
    </w:p>
    <w:p>
      <w:pPr>
        <w:pStyle w:val="ConsPlusNormal"/>
        <w:spacing w:line="200" w:lineRule="auto"/>
        <w:jc w:val="center"/>
        <w:rPr/>
      </w:pPr>
      <w:r>
        <w:t>лица о согласии на обработку персональных (медицинских) данных</w:t>
      </w:r>
    </w:p>
    <w:p>
      <w:pPr>
        <w:pStyle w:val="ConsPlusNormal"/>
        <w:spacing w:line="200" w:lineRule="auto"/>
        <w:jc w:val="both"/>
        <w:rPr/>
      </w:pPr>
    </w:p>
    <w:p>
      <w:pPr>
        <w:pStyle w:val="ConsPlusNormal"/>
        <w:spacing w:before="260" w:line="200" w:lineRule="auto"/>
        <w:jc w:val="right"/>
        <w:rPr/>
      </w:pPr>
      <w:r>
        <w:t xml:space="preserve">Я, ___________________________________________________________________ (Ф.И.О. субъекта персональных данных), "___"________ ____ года рождения, проживающий по адресу: ______________________________, паспорт: серия __________ N _________, выдан "___"________ ____ г. _______________________________, руководствуясь </w:t>
      </w:r>
      <w:r>
        <w:fldChar w:fldCharType="begin"/>
      </w:r>
      <w:r>
        <w:instrText xml:space="preserve">HYPERLINK "consultantplus://offline/ref=AE9889596F1C5EAC751F372AF849DE9BEBC734BCFC453FC342751E1A4F8FC7C94374655FD29995625C24C7C3686AE2884C9B4ABC72F40836M3j1I" </w:instrText>
      </w:r>
      <w:r>
        <w:fldChar w:fldCharType="separate"/>
      </w:r>
      <w:r>
        <w:rPr>
          <w:color w:val="0000ff"/>
        </w:rPr>
        <w:t>ст. ст. 9</w:t>
      </w:r>
      <w:r>
        <w:fldChar w:fldCharType="end"/>
      </w:r>
      <w:r>
        <w:t xml:space="preserve">, </w:t>
      </w:r>
      <w:r>
        <w:fldChar w:fldCharType="begin"/>
      </w:r>
      <w:r>
        <w:instrText xml:space="preserve">HYPERLINK "consultantplus://offline/ref=AE9889596F1C5EAC751F372AF849DE9BEBC734BCFC453FC342751E1A4F8FC7C94374655FD299976D5424C7C3686AE2884C9B4ABC72F40836M3j1I" </w:instrText>
      </w:r>
      <w:r>
        <w:fldChar w:fldCharType="separate"/>
      </w:r>
      <w:r>
        <w:rPr>
          <w:color w:val="0000ff"/>
        </w:rPr>
        <w:t>10</w:t>
      </w:r>
      <w:r>
        <w:fldChar w:fldCharType="end"/>
      </w:r>
      <w:r>
        <w:t xml:space="preserve"> Федерального закона от 27.07.2006 N 152-ФЗ "О персональных данных",</w:t>
      </w:r>
    </w:p>
    <w:p>
      <w:pPr>
        <w:pStyle w:val="ConsPlusNormal"/>
        <w:spacing w:before="260" w:line="200" w:lineRule="auto"/>
        <w:jc w:val="left"/>
        <w:rPr/>
      </w:pPr>
      <w:r>
        <w:t>даю согласие</w:t>
      </w:r>
      <w:r>
        <w:t xml:space="preserve"> </w:t>
      </w:r>
      <w:r>
        <w:t xml:space="preserve">Межрегиональной общественной </w:t>
      </w:r>
      <w:r>
        <w:t>организации</w:t>
      </w:r>
      <w:r>
        <w:t xml:space="preserve"> “Общество пациентов с Наследственным Ангионевротическим Отеком”</w:t>
      </w:r>
      <w:r>
        <w:t xml:space="preserve"> (далее - Оператор) </w:t>
      </w:r>
    </w:p>
    <w:p>
      <w:pPr>
        <w:pStyle w:val="ConsPlusNormal"/>
        <w:spacing w:line="200" w:lineRule="auto"/>
        <w:ind w:firstLine="540"/>
        <w:jc w:val="both"/>
        <w:rPr/>
      </w:pPr>
    </w:p>
    <w:p>
      <w:pPr>
        <w:pStyle w:val="ConsPlusNormal"/>
        <w:spacing w:line="200" w:lineRule="auto"/>
        <w:ind w:firstLine="540"/>
        <w:jc w:val="both"/>
        <w:rPr/>
      </w:pPr>
      <w:r>
        <w:t>в целях оказания с</w:t>
      </w:r>
      <w:r>
        <w:t>одействи</w:t>
      </w:r>
      <w:r>
        <w:t>я</w:t>
      </w:r>
      <w:r>
        <w:t xml:space="preserve"> в защите</w:t>
      </w:r>
      <w:r>
        <w:t xml:space="preserve"> моих</w:t>
      </w:r>
      <w:r>
        <w:t xml:space="preserve"> прав и законных интересов</w:t>
      </w:r>
      <w:r>
        <w:t xml:space="preserve"> (правовая, консультационная, медико-</w:t>
      </w:r>
      <w:r>
        <w:t>психологическ</w:t>
      </w:r>
      <w:r>
        <w:t xml:space="preserve">ая поддержка </w:t>
      </w:r>
      <w:r>
        <w:t>пациентов с Наследственным Ангионевротическим Отеком</w:t>
      </w:r>
      <w:r>
        <w:t>)</w:t>
      </w:r>
      <w:r>
        <w:t xml:space="preserve">, </w:t>
      </w:r>
    </w:p>
    <w:p>
      <w:pPr>
        <w:pStyle w:val="ConsPlusNormal"/>
        <w:spacing w:line="200" w:lineRule="auto"/>
        <w:ind w:firstLine="540"/>
        <w:jc w:val="both"/>
        <w:rPr/>
      </w:pPr>
    </w:p>
    <w:p>
      <w:pPr>
        <w:pStyle w:val="ConsPlusNormal"/>
        <w:spacing w:line="200" w:lineRule="auto"/>
        <w:ind w:firstLine="540"/>
        <w:jc w:val="both"/>
        <w:rPr/>
      </w:pPr>
      <w:r>
        <w:t>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а именно: фамилия, имя, отчество, пол, дата рождения, адрес места жительства, телефон, место работы, данные паспорта (или иного документа удостоверяющего личность), данные полиса ОМС (или ДМС), страховой номер индивидуального лицевого счета (СНИЛС), сведения о состоянии моего здоровья, заболеваниях, случаях обращения за медицинской помощью, сведения о диагностических мероприятиях, назначенном и проведенном лечении, данных рекомендациях на следующий срок: до 31.12.2026.</w:t>
      </w:r>
    </w:p>
    <w:p>
      <w:pPr>
        <w:pStyle w:val="ConsPlusNormal"/>
        <w:spacing w:before="200" w:line="200" w:lineRule="auto"/>
        <w:ind w:firstLine="540"/>
        <w:jc w:val="both"/>
        <w:rPr/>
      </w:pPr>
      <w:r>
        <w:t xml:space="preserve">В соответствии с </w:t>
      </w:r>
      <w:r>
        <w:fldChar w:fldCharType="begin"/>
      </w:r>
      <w:r>
        <w:instrText xml:space="preserve">HYPERLINK "consultantplus://offline/ref=AE9889596F1C5EAC751F372AF849DE9BEBC734BCFC453FC342751E1A4F8FC7C94374655FD299956C5C24C7C3686AE2884C9B4ABC72F40836M3j1I" </w:instrText>
      </w:r>
      <w:r>
        <w:fldChar w:fldCharType="separate"/>
      </w:r>
      <w:r>
        <w:rPr>
          <w:color w:val="0000ff"/>
        </w:rPr>
        <w:t>п. п. 3</w:t>
      </w:r>
      <w:r>
        <w:fldChar w:fldCharType="end"/>
      </w:r>
      <w:r>
        <w:t xml:space="preserve">, </w:t>
      </w:r>
      <w:r>
        <w:fldChar w:fldCharType="begin"/>
      </w:r>
      <w:r>
        <w:instrText xml:space="preserve">HYPERLINK "consultantplus://offline/ref=AE9889596F1C5EAC751F372AF849DE9BEBC734BCFC453FC342751E1A4F8FC7C94374655FD299976D5224C7C3686AE2884C9B4ABC72F40836M3j1I" </w:instrText>
      </w:r>
      <w:r>
        <w:fldChar w:fldCharType="separate"/>
      </w:r>
      <w:r>
        <w:rPr>
          <w:color w:val="0000ff"/>
        </w:rPr>
        <w:t>4 ч. 2 ст. 10</w:t>
      </w:r>
      <w:r>
        <w:fldChar w:fldCharType="end"/>
      </w:r>
      <w:r>
        <w:t xml:space="preserve"> Федерального закона от 27.07.2006 N 152-ФЗ "О персональных данных" оператор имеет право на обработку персональных данных, если она:</w:t>
      </w:r>
    </w:p>
    <w:p>
      <w:pPr>
        <w:pStyle w:val="ConsPlusNormal"/>
        <w:spacing w:before="200" w:line="200" w:lineRule="auto"/>
        <w:ind w:firstLine="540"/>
        <w:jc w:val="both"/>
        <w:rPr/>
      </w:pPr>
      <w:r>
        <w:t>-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>
      <w:pPr>
        <w:pStyle w:val="ConsPlusNormal"/>
        <w:spacing w:before="200" w:line="200" w:lineRule="auto"/>
        <w:ind w:firstLine="540"/>
        <w:jc w:val="both"/>
        <w:rPr/>
      </w:pPr>
      <w:r>
        <w:t>Я оставляю за собой право отозвать свое согласие полностью или частично по моей инициативе на основании личного письменного заявления, в том числе и в случае ставших мне известных фактов нарушения моих прав при обработке персональных данных.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</w:t>
      </w:r>
    </w:p>
    <w:p>
      <w:pPr>
        <w:pStyle w:val="ConsPlusNormal"/>
        <w:spacing w:line="200" w:lineRule="auto"/>
        <w:jc w:val="both"/>
        <w:rPr/>
      </w:pPr>
    </w:p>
    <w:p>
      <w:pPr>
        <w:pStyle w:val="ConsPlusNormal"/>
        <w:spacing w:line="200" w:lineRule="auto"/>
        <w:jc w:val="both"/>
        <w:rPr/>
      </w:pPr>
      <w:r>
        <w:t xml:space="preserve">    _____________________/________________________    "___"________ ____ г.</w:t>
      </w:r>
    </w:p>
    <w:p>
      <w:pPr>
        <w:pStyle w:val="ConsPlusNormal"/>
        <w:spacing w:line="200" w:lineRule="auto"/>
        <w:jc w:val="both"/>
        <w:rPr/>
      </w:pPr>
      <w:r>
        <w:t xml:space="preserve">                 (подпись, Ф.И.О.)</w:t>
      </w:r>
    </w:p>
    <w:p>
      <w:pPr>
        <w:pStyle w:val="ConsPlusNormal"/>
        <w:spacing w:line="200" w:lineRule="auto"/>
        <w:jc w:val="both"/>
        <w:rPr/>
      </w:pPr>
    </w:p>
    <w:p>
      <w:pPr>
        <w:pStyle w:val="ConsPlusNormal"/>
        <w:spacing w:line="200" w:lineRule="auto"/>
        <w:jc w:val="both"/>
        <w:rPr/>
      </w:pPr>
      <w:r>
        <w:t xml:space="preserve">    Согласие получено "___"________ ____ г.</w:t>
      </w:r>
    </w:p>
    <w:p>
      <w:pPr>
        <w:pStyle w:val="ConsPlusNormal"/>
        <w:spacing w:line="200" w:lineRule="auto"/>
        <w:jc w:val="both"/>
        <w:rPr/>
      </w:pPr>
    </w:p>
    <w:p>
      <w:pPr>
        <w:pStyle w:val="ConsPlusNormal"/>
        <w:spacing w:line="200" w:lineRule="auto"/>
        <w:jc w:val="both"/>
        <w:rPr/>
      </w:pPr>
      <w:r>
        <w:t xml:space="preserve">    Уполномоченный представитель организации: _______/_________</w:t>
      </w:r>
    </w:p>
    <w:p>
      <w:pPr>
        <w:pStyle w:val="ConsPlusNormal"/>
        <w:spacing w:line="200" w:lineRule="auto"/>
        <w:jc w:val="both"/>
        <w:rPr/>
      </w:pPr>
      <w:r>
        <w:t xml:space="preserve">                                                          (подпись, Ф.И.О.)</w:t>
      </w:r>
    </w:p>
    <w:p>
      <w:pPr>
        <w:pStyle w:val="ConsPlusNormal"/>
        <w:spacing w:line="200" w:lineRule="auto"/>
        <w:jc w:val="both"/>
        <w:rPr/>
      </w:pPr>
    </w:p>
    <w:p>
      <w:pPr>
        <w:pStyle w:val="ConsPlusNormal"/>
        <w:spacing w:line="200" w:lineRule="auto"/>
        <w:jc w:val="both"/>
        <w:rPr/>
      </w:pPr>
    </w:p>
    <w:p>
      <w:pPr>
        <w:pStyle w:val="ConsPlusNormal"/>
        <w:pBdr>
          <w:bottom w:val="single" w:color="auto" w:sz="6" w:space="0"/>
        </w:pBdr>
        <w:spacing w:before="100" w:after="100"/>
        <w:jc w:val="both"/>
        <w:rPr>
          <w:sz w:val="2"/>
          <w:szCs w:val="2"/>
        </w:rPr>
      </w:pPr>
    </w:p>
    <w:p/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5B"/>
    <w:rsid w:val="003428C2"/>
    <w:rsid w:val="003E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C0CA"/>
  <w15:chartTrackingRefBased/>
  <w15:docId w15:val="{1BDD35EA-2A6E-491D-93E5-19E3DC87F42F}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d77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5b9bd5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5b9bd5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5b9bd5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customStyle="1" w:styleId="ConsPlusNormal">
    <w:name w:val="ConsPlusNormal"/>
    <w:uiPriority w:val="99"/>
    <w:pPr>
      <w:widowControl w:val="off"/>
      <w:spacing w:after="0" w:line="240" w:lineRule="auto"/>
    </w:pPr>
    <w:rPr>
      <w:rFonts w:ascii="Arial" w:cs="Arial" w:eastAsiaTheme="minorEastAsia" w:hAnsi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3" Type="http://schemas.openxmlformats.org/officeDocument/2006/relationships/webSettings" Target="webSettings.xml"/><Relationship Id="rId4" Type="http://schemas.openxmlformats.org/officeDocument/2006/relationships/hyperlink" Target="consultantplus://offline/ref=AE9889596F1C5EAC751F372AF849DE9BEBC734BCFC453FC342751E1A4F8FC7C94374655FD29995625C24C7C3686AE2884C9B4ABC72F40836M3j1I" TargetMode="External"/><Relationship Id="rId5" Type="http://schemas.openxmlformats.org/officeDocument/2006/relationships/hyperlink" Target="consultantplus://offline/ref=AE9889596F1C5EAC751F372AF849DE9BEBC734BCFC453FC342751E1A4F8FC7C94374655FD299976D5424C7C3686AE2884C9B4ABC72F40836M3j1I" TargetMode="External"/><Relationship Id="rId6" Type="http://schemas.openxmlformats.org/officeDocument/2006/relationships/hyperlink" Target="consultantplus://offline/ref=AE9889596F1C5EAC751F372AF849DE9BEBC734BCFC453FC342751E1A4F8FC7C94374655FD299956C5C24C7C3686AE2884C9B4ABC72F40836M3j1I" TargetMode="External"/><Relationship Id="rId7" Type="http://schemas.openxmlformats.org/officeDocument/2006/relationships/hyperlink" Target="consultantplus://offline/ref=AE9889596F1C5EAC751F372AF849DE9BEBC734BCFC453FC342751E1A4F8FC7C94374655FD299976D5224C7C3686AE2884C9B4ABC72F40836M3j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Ушанков Илья Владимирович</dc:creator>
  <cp:lastModifiedBy>Author</cp:lastModifiedBy>
</cp:coreProperties>
</file>